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A2EE0" w14:textId="77777777" w:rsidR="00BA4FA9" w:rsidRPr="00BA4FA9" w:rsidRDefault="00BA4FA9" w:rsidP="00BA4FA9">
      <w:pPr>
        <w:spacing w:before="100" w:beforeAutospacing="1" w:after="100" w:afterAutospacing="1" w:line="240" w:lineRule="auto"/>
        <w:ind w:firstLine="720"/>
        <w:jc w:val="both"/>
        <w:outlineLvl w:val="2"/>
        <w:rPr>
          <w:rFonts w:ascii="Times New Roman" w:eastAsia="Times New Roman" w:hAnsi="Times New Roman" w:cs="Times New Roman"/>
          <w:b/>
          <w:bCs/>
          <w:sz w:val="27"/>
          <w:szCs w:val="27"/>
          <w:lang w:eastAsia="en-GB"/>
        </w:rPr>
      </w:pPr>
      <w:r w:rsidRPr="00BA4FA9">
        <w:rPr>
          <w:rFonts w:ascii="Times New Roman" w:eastAsia="Times New Roman" w:hAnsi="Times New Roman" w:cs="Times New Roman"/>
          <w:b/>
          <w:bCs/>
          <w:sz w:val="27"/>
          <w:szCs w:val="27"/>
          <w:lang w:eastAsia="en-GB"/>
        </w:rPr>
        <w:t>Tín dụng chính sách – Điểm tựa giúp người dân vươn lên thoát nghèo bền vững</w:t>
      </w:r>
      <w:r>
        <w:rPr>
          <w:rFonts w:ascii="Times New Roman" w:eastAsia="Times New Roman" w:hAnsi="Times New Roman" w:cs="Times New Roman"/>
          <w:b/>
          <w:bCs/>
          <w:sz w:val="27"/>
          <w:szCs w:val="27"/>
          <w:lang w:eastAsia="en-GB"/>
        </w:rPr>
        <w:t xml:space="preserve"> trên địa bàn </w:t>
      </w:r>
    </w:p>
    <w:p w14:paraId="11451574" w14:textId="4792B671" w:rsidR="00BA4FA9" w:rsidRPr="00BA4FA9" w:rsidRDefault="00BA4FA9" w:rsidP="00BA4FA9">
      <w:pPr>
        <w:spacing w:before="100" w:beforeAutospacing="1" w:after="100" w:afterAutospacing="1" w:line="240" w:lineRule="auto"/>
        <w:ind w:firstLine="720"/>
        <w:jc w:val="both"/>
        <w:rPr>
          <w:rFonts w:ascii="Times New Roman" w:eastAsia="Times New Roman" w:hAnsi="Times New Roman" w:cs="Times New Roman"/>
          <w:sz w:val="24"/>
          <w:szCs w:val="24"/>
          <w:lang w:eastAsia="en-GB"/>
        </w:rPr>
      </w:pPr>
      <w:r w:rsidRPr="00BA4FA9">
        <w:rPr>
          <w:rFonts w:ascii="Times New Roman" w:eastAsia="Times New Roman" w:hAnsi="Times New Roman" w:cs="Times New Roman"/>
          <w:sz w:val="24"/>
          <w:szCs w:val="24"/>
          <w:lang w:eastAsia="en-GB"/>
        </w:rPr>
        <w:t xml:space="preserve">Thời gian qua, nguồn vốn tín dụng chính sách của Ngân hàng Chính sách xã hội đã phát huy hiệu quả thiết thực trên địa bàn </w:t>
      </w:r>
      <w:r>
        <w:rPr>
          <w:rFonts w:ascii="Times New Roman" w:eastAsia="Times New Roman" w:hAnsi="Times New Roman" w:cs="Times New Roman"/>
          <w:sz w:val="24"/>
          <w:szCs w:val="24"/>
          <w:lang w:eastAsia="en-GB"/>
        </w:rPr>
        <w:t xml:space="preserve">xã </w:t>
      </w:r>
      <w:r w:rsidR="003C2B31">
        <w:rPr>
          <w:rFonts w:ascii="Times New Roman" w:eastAsia="Times New Roman" w:hAnsi="Times New Roman" w:cs="Times New Roman"/>
          <w:sz w:val="24"/>
          <w:szCs w:val="24"/>
          <w:lang w:eastAsia="en-GB"/>
        </w:rPr>
        <w:t>Gia Kiệm</w:t>
      </w:r>
      <w:r w:rsidRPr="00BA4FA9">
        <w:rPr>
          <w:rFonts w:ascii="Times New Roman" w:eastAsia="Times New Roman" w:hAnsi="Times New Roman" w:cs="Times New Roman"/>
          <w:sz w:val="24"/>
          <w:szCs w:val="24"/>
          <w:lang w:eastAsia="en-GB"/>
        </w:rPr>
        <w:t>, góp phần hỗ trợ hộ nghèo, hộ cận nghèo và các đối tượng chính sách có điều kiện phát triển sản xuất, nâng cao thu nhập và cải thiện đời sống.</w:t>
      </w:r>
    </w:p>
    <w:p w14:paraId="2254C0F5" w14:textId="4B0392F1" w:rsidR="00BA4FA9" w:rsidRPr="00BA4FA9" w:rsidRDefault="00BA4FA9" w:rsidP="00BA4FA9">
      <w:pPr>
        <w:spacing w:before="100" w:beforeAutospacing="1" w:after="100" w:afterAutospacing="1" w:line="24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Tính đến ngày </w:t>
      </w:r>
      <w:r w:rsidR="003C2B31">
        <w:rPr>
          <w:rFonts w:ascii="Times New Roman" w:eastAsia="Times New Roman" w:hAnsi="Times New Roman" w:cs="Times New Roman"/>
          <w:sz w:val="24"/>
          <w:szCs w:val="24"/>
          <w:lang w:eastAsia="en-GB"/>
        </w:rPr>
        <w:t>22/06/2026</w:t>
      </w:r>
      <w:r>
        <w:rPr>
          <w:rFonts w:ascii="Times New Roman" w:eastAsia="Times New Roman" w:hAnsi="Times New Roman" w:cs="Times New Roman"/>
          <w:sz w:val="24"/>
          <w:szCs w:val="24"/>
          <w:lang w:eastAsia="en-GB"/>
        </w:rPr>
        <w:t>, doanh số cho vay các chương trình đạt</w:t>
      </w:r>
      <w:r w:rsidR="00D51B5B">
        <w:rPr>
          <w:rFonts w:ascii="Times New Roman" w:eastAsia="Times New Roman" w:hAnsi="Times New Roman" w:cs="Times New Roman"/>
          <w:sz w:val="24"/>
          <w:szCs w:val="24"/>
          <w:lang w:eastAsia="en-GB"/>
        </w:rPr>
        <w:t xml:space="preserve"> 29,1 tỷ đồng</w:t>
      </w:r>
      <w:r>
        <w:rPr>
          <w:rFonts w:ascii="Times New Roman" w:eastAsia="Times New Roman" w:hAnsi="Times New Roman" w:cs="Times New Roman"/>
          <w:sz w:val="24"/>
          <w:szCs w:val="24"/>
          <w:lang w:eastAsia="en-GB"/>
        </w:rPr>
        <w:t xml:space="preserve"> , dư nợ đ</w:t>
      </w:r>
      <w:r w:rsidR="00D51B5B">
        <w:rPr>
          <w:rFonts w:ascii="Times New Roman" w:eastAsia="Times New Roman" w:hAnsi="Times New Roman" w:cs="Times New Roman"/>
          <w:sz w:val="24"/>
          <w:szCs w:val="24"/>
          <w:lang w:eastAsia="en-GB"/>
        </w:rPr>
        <w:t xml:space="preserve">ạt 168,2 tỷ đồng. </w:t>
      </w:r>
      <w:r w:rsidRPr="00BA4FA9">
        <w:rPr>
          <w:rFonts w:ascii="Times New Roman" w:eastAsia="Times New Roman" w:hAnsi="Times New Roman" w:cs="Times New Roman"/>
          <w:sz w:val="24"/>
          <w:szCs w:val="24"/>
          <w:lang w:eastAsia="en-GB"/>
        </w:rPr>
        <w:t>Thông qua các Điểm giao dịch và mạng lưới Tổ tiết kiệm và vay vốn, nguồn vốn ưu đãi được giải ngân kịp thời, tạo điều kiện cho người dân đầu tư chăn nuôi, trồng trọt, phát triển kinh doanh, tạo việc làm và từng bước vươn lên thoát nghèo bền vững. Bên cạnh đó, các chương trình cho vay nước sạch và vệ sinh môi trường nông thôn, học sinh sinh viên có hoàn cảnh khó khăn, nhà ở xã hội cũng góp phần nâng cao chất lượng cuộc sống của người dân trên địa bàn.</w:t>
      </w:r>
    </w:p>
    <w:p w14:paraId="287B4B3A" w14:textId="3B361A85" w:rsidR="00BA4FA9" w:rsidRPr="00BA4FA9" w:rsidRDefault="00BA4FA9" w:rsidP="00BA4FA9">
      <w:pPr>
        <w:spacing w:before="100" w:beforeAutospacing="1" w:after="100" w:afterAutospacing="1" w:line="240" w:lineRule="auto"/>
        <w:ind w:firstLine="720"/>
        <w:jc w:val="both"/>
        <w:rPr>
          <w:rFonts w:ascii="Times New Roman" w:eastAsia="Times New Roman" w:hAnsi="Times New Roman" w:cs="Times New Roman"/>
          <w:sz w:val="24"/>
          <w:szCs w:val="24"/>
          <w:lang w:eastAsia="en-GB"/>
        </w:rPr>
      </w:pPr>
      <w:r w:rsidRPr="00BA4FA9">
        <w:rPr>
          <w:rFonts w:ascii="Times New Roman" w:eastAsia="Times New Roman" w:hAnsi="Times New Roman" w:cs="Times New Roman"/>
          <w:sz w:val="24"/>
          <w:szCs w:val="24"/>
          <w:lang w:eastAsia="en-GB"/>
        </w:rPr>
        <w:t xml:space="preserve">Nguồn vốn tín dụng chính sách không chỉ là nguồn lực tài chính quan trọng mà còn là động lực giúp người dân </w:t>
      </w:r>
      <w:r>
        <w:rPr>
          <w:rFonts w:ascii="Times New Roman" w:eastAsia="Times New Roman" w:hAnsi="Times New Roman" w:cs="Times New Roman"/>
          <w:sz w:val="24"/>
          <w:szCs w:val="24"/>
          <w:lang w:eastAsia="en-GB"/>
        </w:rPr>
        <w:t xml:space="preserve">xã </w:t>
      </w:r>
      <w:r w:rsidR="00EC1B0C">
        <w:rPr>
          <w:rFonts w:ascii="Times New Roman" w:eastAsia="Times New Roman" w:hAnsi="Times New Roman" w:cs="Times New Roman"/>
          <w:sz w:val="24"/>
          <w:szCs w:val="24"/>
          <w:lang w:eastAsia="en-GB"/>
        </w:rPr>
        <w:t>Gia Kiệm</w:t>
      </w:r>
      <w:r w:rsidRPr="00BA4FA9">
        <w:rPr>
          <w:rFonts w:ascii="Times New Roman" w:eastAsia="Times New Roman" w:hAnsi="Times New Roman" w:cs="Times New Roman"/>
          <w:sz w:val="24"/>
          <w:szCs w:val="24"/>
          <w:lang w:eastAsia="en-GB"/>
        </w:rPr>
        <w:t xml:space="preserve"> phát huy tinh thần tự lực, tự cường, góp phần thực hiện hiệu quả mục tiêu giảm nghèo bền vững, xây dựng nông thôn mới và phát triển kinh tế - xã hội địa phương./.</w:t>
      </w:r>
    </w:p>
    <w:p w14:paraId="1D01A9D8" w14:textId="77777777" w:rsidR="00A7435E" w:rsidRDefault="00A7435E" w:rsidP="00BA4FA9">
      <w:pPr>
        <w:jc w:val="both"/>
      </w:pPr>
    </w:p>
    <w:sectPr w:rsidR="00A74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A9"/>
    <w:rsid w:val="003C2B31"/>
    <w:rsid w:val="00A7435E"/>
    <w:rsid w:val="00BA4FA9"/>
    <w:rsid w:val="00D51B5B"/>
    <w:rsid w:val="00EC1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109D"/>
  <w15:chartTrackingRefBased/>
  <w15:docId w15:val="{AD9E398E-6377-4BAF-BE7C-0B69E347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A4FA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4FA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A4F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BA4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2026-06-19T04:20:00Z</dcterms:created>
  <dcterms:modified xsi:type="dcterms:W3CDTF">2026-06-22T07:33:00Z</dcterms:modified>
</cp:coreProperties>
</file>